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728" w:rsidRPr="00381728" w:rsidRDefault="00381728" w:rsidP="00381728">
      <w:pPr>
        <w:widowControl/>
        <w:shd w:val="clear" w:color="auto" w:fill="FFFFFF"/>
        <w:spacing w:line="510" w:lineRule="atLeast"/>
        <w:jc w:val="center"/>
        <w:rPr>
          <w:rFonts w:ascii="宋体" w:eastAsia="宋体" w:hAnsi="宋体" w:cs="宋体"/>
          <w:b/>
          <w:bCs/>
          <w:color w:val="000000"/>
          <w:kern w:val="0"/>
          <w:sz w:val="48"/>
          <w:szCs w:val="48"/>
        </w:rPr>
      </w:pPr>
      <w:r>
        <w:rPr>
          <w:rFonts w:ascii="宋体" w:eastAsia="宋体" w:hAnsi="宋体" w:cs="宋体" w:hint="eastAsia"/>
          <w:b/>
          <w:bCs/>
          <w:color w:val="000000"/>
          <w:kern w:val="0"/>
          <w:sz w:val="48"/>
          <w:szCs w:val="48"/>
        </w:rPr>
        <w:t>研究所王志丹老师参加经开区幼小衔接工作培训</w:t>
      </w:r>
    </w:p>
    <w:p w:rsidR="00381728" w:rsidRPr="00381728" w:rsidRDefault="00381728" w:rsidP="00381728">
      <w:pPr>
        <w:widowControl/>
        <w:shd w:val="clear" w:color="auto" w:fill="FFFFFF"/>
        <w:spacing w:line="315" w:lineRule="atLeast"/>
        <w:ind w:firstLine="645"/>
        <w:jc w:val="center"/>
        <w:rPr>
          <w:rFonts w:ascii="宋体" w:eastAsia="宋体" w:hAnsi="宋体" w:cs="宋体" w:hint="eastAsia"/>
          <w:color w:val="000000"/>
          <w:kern w:val="0"/>
          <w:szCs w:val="21"/>
        </w:rPr>
      </w:pPr>
    </w:p>
    <w:p w:rsidR="00381728" w:rsidRPr="00381728" w:rsidRDefault="00381728" w:rsidP="00381728">
      <w:pPr>
        <w:widowControl/>
        <w:shd w:val="clear" w:color="auto" w:fill="FFFFFF"/>
        <w:ind w:firstLine="420"/>
        <w:jc w:val="center"/>
        <w:rPr>
          <w:rFonts w:ascii="宋体" w:eastAsia="宋体" w:hAnsi="宋体" w:cs="宋体" w:hint="eastAsia"/>
          <w:color w:val="000000"/>
          <w:kern w:val="0"/>
          <w:szCs w:val="21"/>
        </w:rPr>
      </w:pPr>
      <w:r w:rsidRPr="00381728">
        <w:rPr>
          <w:rFonts w:ascii="宋体" w:eastAsia="宋体" w:hAnsi="宋体" w:cs="宋体"/>
          <w:noProof/>
          <w:color w:val="000000"/>
          <w:kern w:val="0"/>
          <w:szCs w:val="21"/>
        </w:rPr>
        <w:drawing>
          <wp:inline distT="0" distB="0" distL="0" distR="0" wp14:anchorId="51046C6E" wp14:editId="31C0922D">
            <wp:extent cx="4762500" cy="3568700"/>
            <wp:effectExtent l="0" t="0" r="0" b="0"/>
            <wp:docPr id="1" name="图片 1" descr="http://www.xzkfq.cn/__local/A/79/87/D0566B72ED29A3EF8ABB4C9D9E4_639E49DC_1B2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zkfq.cn/__local/A/79/87/D0566B72ED29A3EF8ABB4C9D9E4_639E49DC_1B25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568700"/>
                    </a:xfrm>
                    <a:prstGeom prst="rect">
                      <a:avLst/>
                    </a:prstGeom>
                    <a:noFill/>
                    <a:ln>
                      <a:noFill/>
                    </a:ln>
                  </pic:spPr>
                </pic:pic>
              </a:graphicData>
            </a:graphic>
          </wp:inline>
        </w:drawing>
      </w:r>
      <w:r w:rsidRPr="00381728">
        <w:rPr>
          <w:rFonts w:ascii="宋体" w:eastAsia="宋体" w:hAnsi="宋体" w:cs="宋体" w:hint="eastAsia"/>
          <w:color w:val="000000"/>
          <w:kern w:val="0"/>
          <w:szCs w:val="21"/>
        </w:rPr>
        <w:t> </w:t>
      </w:r>
    </w:p>
    <w:p w:rsidR="00381728" w:rsidRPr="00381728" w:rsidRDefault="00381728" w:rsidP="00381728">
      <w:pPr>
        <w:widowControl/>
        <w:shd w:val="clear" w:color="auto" w:fill="FFFFFF"/>
        <w:spacing w:line="555" w:lineRule="atLeast"/>
        <w:ind w:right="480" w:firstLine="645"/>
        <w:jc w:val="left"/>
        <w:rPr>
          <w:rFonts w:ascii="宋体" w:eastAsia="宋体" w:hAnsi="宋体" w:cs="宋体" w:hint="eastAsia"/>
          <w:color w:val="000000"/>
          <w:kern w:val="0"/>
          <w:szCs w:val="21"/>
        </w:rPr>
      </w:pPr>
      <w:r w:rsidRPr="00381728">
        <w:rPr>
          <w:rFonts w:ascii="方正仿宋_gbk" w:eastAsia="方正仿宋_gbk" w:hAnsi="宋体" w:cs="宋体" w:hint="eastAsia"/>
          <w:color w:val="000000"/>
          <w:kern w:val="0"/>
          <w:sz w:val="32"/>
          <w:szCs w:val="32"/>
        </w:rPr>
        <w:t>2022年3月24日上午，徐州经济开发区幼小衔接前期调研工作培训会在徐州市振兴路小学举行。会议由</w:t>
      </w:r>
      <w:proofErr w:type="gramStart"/>
      <w:r w:rsidRPr="00381728">
        <w:rPr>
          <w:rFonts w:ascii="方正仿宋_gbk" w:eastAsia="方正仿宋_gbk" w:hAnsi="宋体" w:cs="宋体" w:hint="eastAsia"/>
          <w:color w:val="000000"/>
          <w:kern w:val="0"/>
          <w:sz w:val="32"/>
          <w:szCs w:val="32"/>
        </w:rPr>
        <w:t>区教体局</w:t>
      </w:r>
      <w:proofErr w:type="gramEnd"/>
      <w:r w:rsidRPr="00381728">
        <w:rPr>
          <w:rFonts w:ascii="方正仿宋_gbk" w:eastAsia="方正仿宋_gbk" w:hAnsi="宋体" w:cs="宋体" w:hint="eastAsia"/>
          <w:color w:val="000000"/>
          <w:kern w:val="0"/>
          <w:sz w:val="32"/>
          <w:szCs w:val="32"/>
        </w:rPr>
        <w:t>马玉荣主任，江苏师范大学学前教育心理学博士于战宇、王志丹博士以及幼小衔接现状调研组12名核心组成员参加了会议。</w:t>
      </w:r>
    </w:p>
    <w:p w:rsidR="00381728" w:rsidRPr="00381728" w:rsidRDefault="00381728" w:rsidP="00381728">
      <w:pPr>
        <w:widowControl/>
        <w:shd w:val="clear" w:color="auto" w:fill="FFFFFF"/>
        <w:spacing w:line="555" w:lineRule="atLeast"/>
        <w:ind w:right="480" w:firstLine="645"/>
        <w:jc w:val="left"/>
        <w:rPr>
          <w:rFonts w:ascii="宋体" w:eastAsia="宋体" w:hAnsi="宋体" w:cs="宋体" w:hint="eastAsia"/>
          <w:color w:val="000000"/>
          <w:kern w:val="0"/>
          <w:szCs w:val="21"/>
        </w:rPr>
      </w:pPr>
      <w:r w:rsidRPr="00381728">
        <w:rPr>
          <w:rFonts w:ascii="方正仿宋_gbk" w:eastAsia="方正仿宋_gbk" w:hAnsi="宋体" w:cs="宋体" w:hint="eastAsia"/>
          <w:color w:val="000000"/>
          <w:kern w:val="0"/>
          <w:sz w:val="32"/>
          <w:szCs w:val="32"/>
        </w:rPr>
        <w:t>会议旨在更好推进幼小衔接工作的扎实落地。“3-8岁儿童发展评估标准”对于掌握该年龄段儿童的身体发育、认知发展、情感发展、社会性发展、自我意识发展具有至关重要的参考意义，同时可为“幼小衔接”项目后期开展提供重要的数据基础和项目进展方向依据。为</w:t>
      </w:r>
      <w:r w:rsidRPr="00381728">
        <w:rPr>
          <w:rFonts w:ascii="方正仿宋_gbk" w:eastAsia="方正仿宋_gbk" w:hAnsi="宋体" w:cs="宋体" w:hint="eastAsia"/>
          <w:color w:val="000000"/>
          <w:kern w:val="0"/>
          <w:sz w:val="32"/>
          <w:szCs w:val="32"/>
        </w:rPr>
        <w:lastRenderedPageBreak/>
        <w:t>提升项目调研组人员的调研水平，确保“3-8岁儿童发展评估标准”现状调研工作的效度、信度，调研</w:t>
      </w:r>
      <w:proofErr w:type="gramStart"/>
      <w:r w:rsidRPr="00381728">
        <w:rPr>
          <w:rFonts w:ascii="方正仿宋_gbk" w:eastAsia="方正仿宋_gbk" w:hAnsi="宋体" w:cs="宋体" w:hint="eastAsia"/>
          <w:color w:val="000000"/>
          <w:kern w:val="0"/>
          <w:sz w:val="32"/>
          <w:szCs w:val="32"/>
        </w:rPr>
        <w:t>组核心</w:t>
      </w:r>
      <w:proofErr w:type="gramEnd"/>
      <w:r w:rsidRPr="00381728">
        <w:rPr>
          <w:rFonts w:ascii="方正仿宋_gbk" w:eastAsia="方正仿宋_gbk" w:hAnsi="宋体" w:cs="宋体" w:hint="eastAsia"/>
          <w:color w:val="000000"/>
          <w:kern w:val="0"/>
          <w:sz w:val="32"/>
          <w:szCs w:val="32"/>
        </w:rPr>
        <w:t>组全体成员前期认真学习幼儿园入学准备指导要点、小学入学适应指导要点、教育部关于大力推进幼儿园与小学科学衔接的指导意见。此外，项目专家组还进行了较为全面的前期文献搜集与资料整理，便于调研组全体成员共同学习，共同进步。近期，项目调研组成员就调研问题及疑惑</w:t>
      </w:r>
      <w:proofErr w:type="gramStart"/>
      <w:r w:rsidRPr="00381728">
        <w:rPr>
          <w:rFonts w:ascii="方正仿宋_gbk" w:eastAsia="方正仿宋_gbk" w:hAnsi="宋体" w:cs="宋体" w:hint="eastAsia"/>
          <w:color w:val="000000"/>
          <w:kern w:val="0"/>
          <w:sz w:val="32"/>
          <w:szCs w:val="32"/>
        </w:rPr>
        <w:t>通过微信留言</w:t>
      </w:r>
      <w:proofErr w:type="gramEnd"/>
      <w:r w:rsidRPr="00381728">
        <w:rPr>
          <w:rFonts w:ascii="方正仿宋_gbk" w:eastAsia="方正仿宋_gbk" w:hAnsi="宋体" w:cs="宋体" w:hint="eastAsia"/>
          <w:color w:val="000000"/>
          <w:kern w:val="0"/>
          <w:sz w:val="32"/>
          <w:szCs w:val="32"/>
        </w:rPr>
        <w:t>、电话交流、现场交流的形式在马玉荣主任的推动下，在江苏师大专家的指导下展开了深入探讨</w:t>
      </w:r>
      <w:r w:rsidRPr="00381728">
        <w:rPr>
          <w:rFonts w:ascii="方正仿宋_gbk" w:eastAsia="方正仿宋_gbk" w:hAnsi="宋体" w:cs="宋体" w:hint="eastAsia"/>
          <w:color w:val="000000"/>
          <w:kern w:val="0"/>
          <w:sz w:val="32"/>
          <w:szCs w:val="32"/>
        </w:rPr>
        <w:t> </w:t>
      </w:r>
      <w:r w:rsidRPr="00381728">
        <w:rPr>
          <w:rFonts w:ascii="方正仿宋_gbk" w:eastAsia="方正仿宋_gbk" w:hAnsi="宋体" w:cs="宋体" w:hint="eastAsia"/>
          <w:color w:val="000000"/>
          <w:kern w:val="0"/>
          <w:sz w:val="32"/>
          <w:szCs w:val="32"/>
        </w:rPr>
        <w:t>。</w:t>
      </w:r>
    </w:p>
    <w:p w:rsidR="00381728" w:rsidRPr="00381728" w:rsidRDefault="00381728" w:rsidP="00381728">
      <w:pPr>
        <w:widowControl/>
        <w:shd w:val="clear" w:color="auto" w:fill="FFFFFF"/>
        <w:ind w:firstLine="420"/>
        <w:jc w:val="center"/>
        <w:rPr>
          <w:rFonts w:ascii="宋体" w:eastAsia="宋体" w:hAnsi="宋体" w:cs="宋体" w:hint="eastAsia"/>
          <w:color w:val="000000"/>
          <w:kern w:val="0"/>
          <w:szCs w:val="21"/>
        </w:rPr>
      </w:pPr>
      <w:r w:rsidRPr="00381728">
        <w:rPr>
          <w:rFonts w:ascii="宋体" w:eastAsia="宋体" w:hAnsi="宋体" w:cs="宋体"/>
          <w:noProof/>
          <w:color w:val="000000"/>
          <w:kern w:val="0"/>
          <w:szCs w:val="21"/>
        </w:rPr>
        <w:drawing>
          <wp:inline distT="0" distB="0" distL="0" distR="0" wp14:anchorId="327906E9" wp14:editId="680AE153">
            <wp:extent cx="4762500" cy="3568700"/>
            <wp:effectExtent l="0" t="0" r="0" b="0"/>
            <wp:docPr id="2" name="图片 2" descr="http://www.xzkfq.cn/__local/E/13/E8/148FC2D40784F36B4DECFC73EAB_2140A1EA_16B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xzkfq.cn/__local/E/13/E8/148FC2D40784F36B4DECFC73EAB_2140A1EA_16B7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568700"/>
                    </a:xfrm>
                    <a:prstGeom prst="rect">
                      <a:avLst/>
                    </a:prstGeom>
                    <a:noFill/>
                    <a:ln>
                      <a:noFill/>
                    </a:ln>
                  </pic:spPr>
                </pic:pic>
              </a:graphicData>
            </a:graphic>
          </wp:inline>
        </w:drawing>
      </w:r>
    </w:p>
    <w:p w:rsidR="00381728" w:rsidRPr="00381728" w:rsidRDefault="00381728" w:rsidP="00381728">
      <w:pPr>
        <w:widowControl/>
        <w:shd w:val="clear" w:color="auto" w:fill="FFFFFF"/>
        <w:spacing w:line="315" w:lineRule="atLeast"/>
        <w:ind w:firstLine="645"/>
        <w:jc w:val="left"/>
        <w:rPr>
          <w:rFonts w:ascii="宋体" w:eastAsia="宋体" w:hAnsi="宋体" w:cs="宋体" w:hint="eastAsia"/>
          <w:color w:val="000000"/>
          <w:kern w:val="0"/>
          <w:szCs w:val="21"/>
        </w:rPr>
      </w:pPr>
      <w:r w:rsidRPr="00381728">
        <w:rPr>
          <w:rFonts w:ascii="方正仿宋_gbk" w:eastAsia="方正仿宋_gbk" w:hAnsi="宋体" w:cs="宋体" w:hint="eastAsia"/>
          <w:color w:val="000000"/>
          <w:kern w:val="0"/>
          <w:sz w:val="32"/>
          <w:szCs w:val="32"/>
        </w:rPr>
        <w:t>此次培训会议伊始，江苏师范大学于战宇博士细致入微地与调研组成员分享了《3-8岁儿童发展评估标准》调查问卷的编制背景、编制意义、编制策略以及编制过程，并围绕</w:t>
      </w:r>
      <w:r w:rsidRPr="00381728">
        <w:rPr>
          <w:rFonts w:ascii="方正仿宋_gbk" w:eastAsia="方正仿宋_gbk" w:hAnsi="宋体" w:cs="宋体" w:hint="eastAsia"/>
          <w:color w:val="000000"/>
          <w:kern w:val="0"/>
          <w:sz w:val="32"/>
          <w:szCs w:val="32"/>
        </w:rPr>
        <w:lastRenderedPageBreak/>
        <w:t>“儿童动作发展、认知发展”等调研内容就重点调研题目进行的详细说明，就调研策略、调研方法、调研要求进行了阐述；</w:t>
      </w:r>
      <w:bookmarkStart w:id="0" w:name="_GoBack"/>
      <w:bookmarkEnd w:id="0"/>
      <w:r w:rsidRPr="00381728">
        <w:rPr>
          <w:rFonts w:ascii="方正仿宋_gbk" w:eastAsia="方正仿宋_gbk" w:hAnsi="宋体" w:cs="宋体" w:hint="eastAsia"/>
          <w:color w:val="000000"/>
          <w:kern w:val="0"/>
          <w:sz w:val="32"/>
          <w:szCs w:val="32"/>
        </w:rPr>
        <w:t>王志丹教授给调研组成员讲解了“家长和教师问卷调查”现场调研注意事项，反复强调如何保障调研的效度、信度。</w:t>
      </w:r>
    </w:p>
    <w:p w:rsidR="00381728" w:rsidRPr="00381728" w:rsidRDefault="00381728" w:rsidP="00381728">
      <w:pPr>
        <w:widowControl/>
        <w:shd w:val="clear" w:color="auto" w:fill="FFFFFF"/>
        <w:ind w:firstLine="420"/>
        <w:jc w:val="center"/>
        <w:rPr>
          <w:rFonts w:ascii="宋体" w:eastAsia="宋体" w:hAnsi="宋体" w:cs="宋体" w:hint="eastAsia"/>
          <w:color w:val="000000"/>
          <w:kern w:val="0"/>
          <w:szCs w:val="21"/>
        </w:rPr>
      </w:pPr>
      <w:r w:rsidRPr="00381728">
        <w:rPr>
          <w:rFonts w:ascii="宋体" w:eastAsia="宋体" w:hAnsi="宋体" w:cs="宋体"/>
          <w:noProof/>
          <w:color w:val="000000"/>
          <w:kern w:val="0"/>
          <w:szCs w:val="21"/>
        </w:rPr>
        <w:drawing>
          <wp:inline distT="0" distB="0" distL="0" distR="0" wp14:anchorId="24C51997" wp14:editId="3873826F">
            <wp:extent cx="4762500" cy="3568700"/>
            <wp:effectExtent l="0" t="0" r="0" b="0"/>
            <wp:docPr id="3" name="图片 3" descr="http://www.xzkfq.cn/__local/9/74/E8/215C97EE3BB89FB6DC158819FBF_A4477376_17A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xzkfq.cn/__local/9/74/E8/215C97EE3BB89FB6DC158819FBF_A4477376_17A8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568700"/>
                    </a:xfrm>
                    <a:prstGeom prst="rect">
                      <a:avLst/>
                    </a:prstGeom>
                    <a:noFill/>
                    <a:ln>
                      <a:noFill/>
                    </a:ln>
                  </pic:spPr>
                </pic:pic>
              </a:graphicData>
            </a:graphic>
          </wp:inline>
        </w:drawing>
      </w:r>
    </w:p>
    <w:p w:rsidR="00381728" w:rsidRPr="00381728" w:rsidRDefault="00381728" w:rsidP="00381728">
      <w:pPr>
        <w:widowControl/>
        <w:shd w:val="clear" w:color="auto" w:fill="FFFFFF"/>
        <w:ind w:firstLine="420"/>
        <w:jc w:val="left"/>
        <w:rPr>
          <w:rFonts w:ascii="宋体" w:eastAsia="宋体" w:hAnsi="宋体" w:cs="宋体" w:hint="eastAsia"/>
          <w:color w:val="000000"/>
          <w:kern w:val="0"/>
          <w:szCs w:val="21"/>
        </w:rPr>
      </w:pPr>
      <w:r w:rsidRPr="00381728">
        <w:rPr>
          <w:rFonts w:ascii="方正仿宋_gbk" w:eastAsia="方正仿宋_gbk" w:hAnsi="宋体" w:cs="宋体" w:hint="eastAsia"/>
          <w:color w:val="000000"/>
          <w:kern w:val="0"/>
          <w:sz w:val="32"/>
          <w:szCs w:val="32"/>
        </w:rPr>
        <w:t>参会老师认真聆听、专心记录。随后，马玉荣主任就项目调研时间、调研组成员如何有效分工进行了细致安排，小学、幼儿园两个调研组长分组布置调研任务，并强调在现场调研中需要注意的事项。调研组全体成员热情高涨，纷纷表示一定按时圆满完成调研任务，给幼小衔接项目前期调研工作一个满意的答卷。于此同时，幼儿园阶段幼儿特点及游戏线上调研已经启动，相关调查问卷小程序已经下发至幼儿园。</w:t>
      </w:r>
    </w:p>
    <w:p w:rsidR="00381728" w:rsidRPr="00381728" w:rsidRDefault="00381728" w:rsidP="00381728">
      <w:pPr>
        <w:widowControl/>
        <w:shd w:val="clear" w:color="auto" w:fill="FFFFFF"/>
        <w:spacing w:line="315" w:lineRule="atLeast"/>
        <w:ind w:firstLine="645"/>
        <w:jc w:val="left"/>
        <w:rPr>
          <w:rFonts w:ascii="宋体" w:eastAsia="宋体" w:hAnsi="宋体" w:cs="宋体" w:hint="eastAsia"/>
          <w:color w:val="000000"/>
          <w:kern w:val="0"/>
          <w:szCs w:val="21"/>
        </w:rPr>
      </w:pPr>
      <w:r w:rsidRPr="00381728">
        <w:rPr>
          <w:rFonts w:ascii="方正仿宋_gbk" w:eastAsia="方正仿宋_gbk" w:hAnsi="宋体" w:cs="宋体" w:hint="eastAsia"/>
          <w:color w:val="000000"/>
          <w:kern w:val="0"/>
          <w:sz w:val="32"/>
          <w:szCs w:val="32"/>
        </w:rPr>
        <w:t>“在不能完全预测幼小衔接阶段儿童学习与发展变化的情况下，如何使幼小衔接教育工作与这一阶段儿童的学习</w:t>
      </w:r>
      <w:r w:rsidRPr="00381728">
        <w:rPr>
          <w:rFonts w:ascii="方正仿宋_gbk" w:eastAsia="方正仿宋_gbk" w:hAnsi="宋体" w:cs="宋体" w:hint="eastAsia"/>
          <w:color w:val="000000"/>
          <w:kern w:val="0"/>
          <w:sz w:val="32"/>
          <w:szCs w:val="32"/>
        </w:rPr>
        <w:lastRenderedPageBreak/>
        <w:t>与发展相适应”是幼小衔接教育工作所要解决的问题。“师者是教育学生的先行者”，教师本身的学识能力水平，决定了教师的思维定式和教育方法，也从中影响了学生学习与发展，“既关注教师的专业化发展，又关注适宜课程的创设促进幼小衔接阶段儿童的学习与发展”是幼小衔接项目核心组成员的初衷，也是幼小衔接项目研究的初衷。此次培训活动，为经开区的幼小衔接工作顺利开展奠定了良好的基础。</w:t>
      </w:r>
    </w:p>
    <w:p w:rsidR="00381728" w:rsidRPr="00381728" w:rsidRDefault="00381728" w:rsidP="00381728">
      <w:pPr>
        <w:widowControl/>
        <w:shd w:val="clear" w:color="auto" w:fill="FFFFFF"/>
        <w:spacing w:line="315" w:lineRule="atLeast"/>
        <w:ind w:firstLine="645"/>
        <w:jc w:val="left"/>
        <w:rPr>
          <w:rFonts w:ascii="宋体" w:eastAsia="宋体" w:hAnsi="宋体" w:cs="宋体" w:hint="eastAsia"/>
          <w:color w:val="000000"/>
          <w:kern w:val="0"/>
          <w:szCs w:val="21"/>
        </w:rPr>
      </w:pPr>
      <w:r w:rsidRPr="00381728">
        <w:rPr>
          <w:rFonts w:ascii="方正仿宋_gbk" w:eastAsia="方正仿宋_gbk" w:hAnsi="宋体" w:cs="宋体" w:hint="eastAsia"/>
          <w:color w:val="000000"/>
          <w:kern w:val="0"/>
          <w:sz w:val="32"/>
          <w:szCs w:val="32"/>
        </w:rPr>
        <w:t>据悉，幼小衔接项目调研分析工作将持续一个月，致敬我们每一位美丽的先行者，我们期待经开区幼小衔接工作在美丽的先行者——项目核心组全体成员的努力下开出绚烂的花朵，结出丰硕的果实。</w:t>
      </w:r>
    </w:p>
    <w:p w:rsidR="00025C4C" w:rsidRPr="00381728" w:rsidRDefault="00025C4C"/>
    <w:sectPr w:rsidR="00025C4C" w:rsidRPr="00381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28"/>
    <w:rsid w:val="00025C4C"/>
    <w:rsid w:val="0038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81728"/>
    <w:rPr>
      <w:sz w:val="18"/>
      <w:szCs w:val="18"/>
    </w:rPr>
  </w:style>
  <w:style w:type="character" w:customStyle="1" w:styleId="Char">
    <w:name w:val="批注框文本 Char"/>
    <w:basedOn w:val="a0"/>
    <w:link w:val="a3"/>
    <w:uiPriority w:val="99"/>
    <w:semiHidden/>
    <w:rsid w:val="003817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81728"/>
    <w:rPr>
      <w:sz w:val="18"/>
      <w:szCs w:val="18"/>
    </w:rPr>
  </w:style>
  <w:style w:type="character" w:customStyle="1" w:styleId="Char">
    <w:name w:val="批注框文本 Char"/>
    <w:basedOn w:val="a0"/>
    <w:link w:val="a3"/>
    <w:uiPriority w:val="99"/>
    <w:semiHidden/>
    <w:rsid w:val="003817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561287">
      <w:bodyDiv w:val="1"/>
      <w:marLeft w:val="0"/>
      <w:marRight w:val="0"/>
      <w:marTop w:val="0"/>
      <w:marBottom w:val="0"/>
      <w:divBdr>
        <w:top w:val="none" w:sz="0" w:space="0" w:color="auto"/>
        <w:left w:val="none" w:sz="0" w:space="0" w:color="auto"/>
        <w:bottom w:val="none" w:sz="0" w:space="0" w:color="auto"/>
        <w:right w:val="none" w:sz="0" w:space="0" w:color="auto"/>
      </w:divBdr>
      <w:divsChild>
        <w:div w:id="1418211189">
          <w:marLeft w:val="0"/>
          <w:marRight w:val="0"/>
          <w:marTop w:val="0"/>
          <w:marBottom w:val="75"/>
          <w:divBdr>
            <w:top w:val="none" w:sz="0" w:space="0" w:color="auto"/>
            <w:left w:val="none" w:sz="0" w:space="0" w:color="auto"/>
            <w:bottom w:val="none" w:sz="0" w:space="0" w:color="auto"/>
            <w:right w:val="none" w:sz="0" w:space="0" w:color="auto"/>
          </w:divBdr>
        </w:div>
        <w:div w:id="800349186">
          <w:marLeft w:val="0"/>
          <w:marRight w:val="0"/>
          <w:marTop w:val="0"/>
          <w:marBottom w:val="150"/>
          <w:divBdr>
            <w:top w:val="none" w:sz="0" w:space="0" w:color="auto"/>
            <w:left w:val="none" w:sz="0" w:space="0" w:color="auto"/>
            <w:bottom w:val="none" w:sz="0" w:space="0" w:color="auto"/>
            <w:right w:val="none" w:sz="0" w:space="0" w:color="auto"/>
          </w:divBdr>
        </w:div>
        <w:div w:id="247933483">
          <w:marLeft w:val="0"/>
          <w:marRight w:val="0"/>
          <w:marTop w:val="0"/>
          <w:marBottom w:val="0"/>
          <w:divBdr>
            <w:top w:val="none" w:sz="0" w:space="0" w:color="auto"/>
            <w:left w:val="none" w:sz="0" w:space="0" w:color="auto"/>
            <w:bottom w:val="none" w:sz="0" w:space="0" w:color="auto"/>
            <w:right w:val="none" w:sz="0" w:space="0" w:color="auto"/>
          </w:divBdr>
          <w:divsChild>
            <w:div w:id="16588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jsnupeterwang@outlook.com</dc:creator>
  <cp:lastModifiedBy>jsnupeterwang@outlook.com</cp:lastModifiedBy>
  <cp:revision>1</cp:revision>
  <dcterms:created xsi:type="dcterms:W3CDTF">2022-06-10T08:02:00Z</dcterms:created>
  <dcterms:modified xsi:type="dcterms:W3CDTF">2022-06-10T08:04:00Z</dcterms:modified>
</cp:coreProperties>
</file>